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93" w:type="dxa"/>
        <w:tblLayout w:type="fixed"/>
        <w:tblLook w:val="04A0"/>
      </w:tblPr>
      <w:tblGrid>
        <w:gridCol w:w="906"/>
        <w:gridCol w:w="567"/>
        <w:gridCol w:w="6662"/>
        <w:gridCol w:w="425"/>
        <w:gridCol w:w="993"/>
      </w:tblGrid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No.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Titles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Authors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26A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page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D43CF8" w:rsidP="007A408E">
            <w:pPr>
              <w:pStyle w:val="HTML"/>
              <w:shd w:val="clear" w:color="auto" w:fill="FFFFFF"/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hyperlink r:id="rId7" w:history="1">
              <w:r w:rsidR="005E6101" w:rsidRPr="007A408E">
                <w:rPr>
                  <w:rStyle w:val="a3"/>
                  <w:rFonts w:ascii="Times New Roman" w:hAnsi="Times New Roman" w:cs="Times New Roman"/>
                  <w:u w:val="none"/>
                </w:rPr>
                <w:t>Volume 01 / Issue 2</w:t>
              </w:r>
            </w:hyperlink>
            <w:r w:rsidR="005E6101" w:rsidRPr="007A408E">
              <w:rPr>
                <w:rFonts w:ascii="Times New Roman" w:hAnsi="Times New Roman" w:cs="Times New Roman"/>
                <w:color w:val="000000"/>
              </w:rPr>
              <w:t>, June 25, 2011.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Ethanolic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Lentinus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edodes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Different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Lines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Lymphocytes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Separated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Breast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Patients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Ahmed,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W.A.,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Osman,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M.E.,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Khattab,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O.H.,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Hassan,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F.R.H.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El-Henawy,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H.E.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1-9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Scattered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Eyes,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Breasts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Gonads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Radiation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Therapy.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Elumelu-Kupoluyi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N.,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Akinlade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I.,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Abdus-salam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Adenipekun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10-16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Antitumor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osmium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(II)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ruthenium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(II)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bipyridine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containing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acetylacetonato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against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Eherlich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Ascites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Carcinoma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El-Shahat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Toson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17-28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6632" w:type="dxa"/>
            <w:vAlign w:val="center"/>
          </w:tcPr>
          <w:p w:rsidR="005E6101" w:rsidRDefault="005E6101" w:rsidP="005E6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Society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</w:rPr>
              <w:t>Mark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29-78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6632" w:type="dxa"/>
            <w:vAlign w:val="center"/>
          </w:tcPr>
          <w:p w:rsidR="005E6101" w:rsidRDefault="005E6101" w:rsidP="005E6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Suppressor-gene</w:t>
            </w:r>
          </w:p>
          <w:p w:rsidR="005E6101" w:rsidRPr="00FB26A9" w:rsidRDefault="005E6101" w:rsidP="005E6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FB26A9">
              <w:rPr>
                <w:rFonts w:ascii="Times New Roman" w:hAnsi="Times New Roman" w:cs="Times New Roman"/>
                <w:color w:val="000000"/>
                <w:sz w:val="20"/>
              </w:rPr>
              <w:t>Mark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color w:val="000000"/>
                <w:sz w:val="20"/>
              </w:rPr>
              <w:t>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color w:val="000000"/>
                <w:sz w:val="20"/>
                <w:szCs w:val="18"/>
                <w:shd w:val="clear" w:color="auto" w:fill="FFFFFF"/>
              </w:rPr>
              <w:t>79</w:t>
            </w:r>
            <w:r w:rsidRPr="00FB26A9"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-296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5E6101" w:rsidRPr="007A408E" w:rsidRDefault="005E6101" w:rsidP="007A408E">
            <w:pPr>
              <w:pStyle w:val="HTM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08E">
              <w:rPr>
                <w:rFonts w:ascii="Times New Roman" w:hAnsi="Times New Roman" w:cs="Times New Roman"/>
                <w:color w:val="000000"/>
              </w:rPr>
              <w:t> </w:t>
            </w:r>
            <w:hyperlink r:id="rId8" w:history="1">
              <w:r w:rsidRPr="007A408E">
                <w:rPr>
                  <w:rStyle w:val="a3"/>
                  <w:rFonts w:ascii="Times New Roman" w:hAnsi="Times New Roman" w:cs="Times New Roman"/>
                  <w:u w:val="none"/>
                </w:rPr>
                <w:t>Volume 01 / Issue 3</w:t>
              </w:r>
            </w:hyperlink>
            <w:r w:rsidRPr="007A408E">
              <w:rPr>
                <w:rFonts w:ascii="Times New Roman" w:hAnsi="Times New Roman" w:cs="Times New Roman"/>
                <w:color w:val="000000"/>
              </w:rPr>
              <w:t>, September 25, 2011.</w:t>
            </w: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5"/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characters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adrenocortical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tumors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Chinese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childhood</w:t>
            </w:r>
            <w:bookmarkEnd w:id="0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7"/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Qi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YU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Sheng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bookmarkEnd w:id="1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"/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Hongbao,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sz w:val="20"/>
                <w:szCs w:val="20"/>
              </w:rPr>
              <w:t>Yan</w:t>
            </w:r>
            <w:bookmarkEnd w:id="2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5-12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Study History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13-76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and</w:t>
            </w:r>
            <w:r w:rsidRPr="00FB26A9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3" w:name="OLE_LINK8"/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Heredity</w:t>
            </w:r>
            <w:bookmarkEnd w:id="3"/>
            <w:r w:rsidRPr="00FB26A9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77-83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and Infection Literature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84-130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and Physiology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131-142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0103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Medication 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143-221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101" w:rsidRPr="007A408E" w:rsidTr="00FB26A9">
        <w:trPr>
          <w:tblCellSpacing w:w="15" w:type="dxa"/>
        </w:trPr>
        <w:tc>
          <w:tcPr>
            <w:tcW w:w="861" w:type="dxa"/>
          </w:tcPr>
          <w:p w:rsidR="005E6101" w:rsidRPr="007A408E" w:rsidRDefault="005E6101" w:rsidP="007A40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7A408E" w:rsidRDefault="005E6101" w:rsidP="007A40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7A408E" w:rsidRPr="007A408E" w:rsidRDefault="00D43CF8" w:rsidP="007A408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9" w:history="1">
              <w:r w:rsidR="005E6101" w:rsidRPr="007A408E">
                <w:rPr>
                  <w:rStyle w:val="a3"/>
                  <w:rFonts w:ascii="Times New Roman" w:hAnsi="Times New Roman" w:cs="Times New Roman"/>
                  <w:u w:val="none"/>
                </w:rPr>
                <w:t>Volume 01 / Issue 4</w:t>
              </w:r>
            </w:hyperlink>
            <w:r w:rsidR="005E6101" w:rsidRPr="007A408E">
              <w:rPr>
                <w:rFonts w:ascii="Times New Roman" w:hAnsi="Times New Roman" w:cs="Times New Roman"/>
                <w:color w:val="000000"/>
              </w:rPr>
              <w:t>, December 25, 201</w:t>
            </w:r>
            <w:r w:rsidR="007A408E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395" w:type="dxa"/>
          </w:tcPr>
          <w:p w:rsidR="005E6101" w:rsidRPr="007A408E" w:rsidRDefault="005E6101" w:rsidP="007A408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7A408E" w:rsidRDefault="005E6101" w:rsidP="007A408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Antitumor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osmium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(II)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ruthenium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(II)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bipyridine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containing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acetylacetonato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ligand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against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growth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Eherlich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Ascites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Carcinoma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El-Shahat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Toson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1-12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OLE_LINK6"/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CATTLE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THEIR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BACTERIAL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ISOLATES</w:t>
            </w:r>
            <w:bookmarkEnd w:id="4"/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ZARIA,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L.T.,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BIU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A.A.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RABO,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J.S.,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Dawurung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J.S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ESTER,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Cs/>
                <w:sz w:val="20"/>
                <w:szCs w:val="20"/>
              </w:rPr>
              <w:t>N.M.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13-15</w:t>
            </w: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Carcinogens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16-36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Pathology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37-94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and Oncogenes 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95-136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Type 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137-172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Surgery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173-278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FB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Cancer and Radiation Literatures</w:t>
            </w:r>
          </w:p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B26A9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Mark H Smith</w:t>
            </w: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A9">
              <w:rPr>
                <w:rFonts w:ascii="Times New Roman" w:hAnsi="Times New Roman" w:cs="Times New Roman"/>
                <w:b/>
                <w:sz w:val="20"/>
                <w:szCs w:val="20"/>
              </w:rPr>
              <w:t>279-334</w:t>
            </w:r>
          </w:p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E6101" w:rsidRPr="00FB26A9" w:rsidTr="00FB26A9">
        <w:trPr>
          <w:tblCellSpacing w:w="15" w:type="dxa"/>
        </w:trPr>
        <w:tc>
          <w:tcPr>
            <w:tcW w:w="861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2" w:type="dxa"/>
            <w:vAlign w:val="center"/>
          </w:tcPr>
          <w:p w:rsidR="005E6101" w:rsidRPr="00FB26A9" w:rsidRDefault="005E6101" w:rsidP="005E610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</w:tcPr>
          <w:p w:rsidR="005E6101" w:rsidRPr="00FB26A9" w:rsidRDefault="005E6101" w:rsidP="005E6101">
            <w:pPr>
              <w:pStyle w:val="a6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5E6101" w:rsidRPr="00FB26A9" w:rsidRDefault="005E6101" w:rsidP="005E61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10"/>
      <w:footerReference w:type="default" r:id="rId11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CD" w:rsidRDefault="004A72CD" w:rsidP="009A14FB">
      <w:r>
        <w:separator/>
      </w:r>
    </w:p>
  </w:endnote>
  <w:endnote w:type="continuationSeparator" w:id="1">
    <w:p w:rsidR="004A72CD" w:rsidRDefault="004A72C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FB26A9" w:rsidRDefault="00D43CF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FB26A9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B45DD" w:rsidRPr="003B45DD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CD" w:rsidRDefault="004A72CD" w:rsidP="009A14FB">
      <w:r>
        <w:separator/>
      </w:r>
    </w:p>
  </w:footnote>
  <w:footnote w:type="continuationSeparator" w:id="1">
    <w:p w:rsidR="004A72CD" w:rsidRDefault="004A72C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DD" w:rsidRPr="003B45DD" w:rsidRDefault="003B45DD" w:rsidP="003B45DD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rFonts w:ascii="Times New Roman" w:hAnsi="Times New Roman" w:cs="Times New Roman"/>
        <w:iCs/>
        <w:color w:val="0000FF"/>
        <w:sz w:val="20"/>
      </w:rPr>
    </w:pPr>
    <w:r w:rsidRPr="003B45DD">
      <w:rPr>
        <w:rFonts w:ascii="Times New Roman" w:hAnsi="Times New Roman" w:cs="Times New Roman" w:hint="eastAsia"/>
        <w:iCs/>
        <w:color w:val="000000"/>
        <w:sz w:val="20"/>
      </w:rPr>
      <w:tab/>
    </w:r>
    <w:r w:rsidRPr="003B45DD">
      <w:rPr>
        <w:rFonts w:ascii="Times New Roman" w:hAnsi="Times New Roman" w:cs="Times New Roman"/>
        <w:iCs/>
        <w:color w:val="000000"/>
        <w:sz w:val="20"/>
      </w:rPr>
      <w:t xml:space="preserve">Cancer Biology </w:t>
    </w:r>
    <w:r w:rsidRPr="003B45DD">
      <w:rPr>
        <w:rFonts w:ascii="Times New Roman" w:hAnsi="Times New Roman" w:cs="Times New Roman"/>
        <w:iCs/>
        <w:sz w:val="20"/>
      </w:rPr>
      <w:t>201</w:t>
    </w:r>
    <w:r>
      <w:rPr>
        <w:rFonts w:ascii="Times New Roman" w:hAnsi="Times New Roman" w:cs="Times New Roman" w:hint="eastAsia"/>
        <w:iCs/>
        <w:sz w:val="20"/>
      </w:rPr>
      <w:t>1</w:t>
    </w:r>
    <w:r w:rsidRPr="003B45DD">
      <w:rPr>
        <w:rFonts w:ascii="Times New Roman" w:hAnsi="Times New Roman" w:cs="Times New Roman"/>
        <w:iCs/>
        <w:sz w:val="20"/>
      </w:rPr>
      <w:t xml:space="preserve">  </w:t>
    </w:r>
    <w:r w:rsidRPr="003B45DD">
      <w:rPr>
        <w:rFonts w:ascii="Times New Roman" w:hAnsi="Times New Roman" w:cs="Times New Roman" w:hint="eastAsia"/>
        <w:iCs/>
        <w:sz w:val="20"/>
      </w:rPr>
      <w:t xml:space="preserve">   </w:t>
    </w:r>
    <w:r w:rsidRPr="003B45DD">
      <w:rPr>
        <w:rFonts w:ascii="Times New Roman" w:hAnsi="Times New Roman" w:cs="Times New Roman" w:hint="eastAsia"/>
        <w:iCs/>
        <w:sz w:val="20"/>
      </w:rPr>
      <w:tab/>
      <w:t xml:space="preserve">     </w:t>
    </w:r>
    <w:r w:rsidRPr="003B45DD">
      <w:rPr>
        <w:rFonts w:ascii="Times New Roman" w:hAnsi="Times New Roman" w:cs="Times New Roman"/>
        <w:iCs/>
        <w:sz w:val="20"/>
      </w:rPr>
      <w:t xml:space="preserve"> </w:t>
    </w:r>
    <w:r w:rsidRPr="003B45DD">
      <w:rPr>
        <w:rFonts w:ascii="Times New Roman" w:hAnsi="Times New Roman" w:cs="Times New Roman"/>
        <w:sz w:val="20"/>
      </w:rPr>
      <w:t xml:space="preserve">  </w:t>
    </w:r>
    <w:hyperlink r:id="rId1" w:history="1">
      <w:r w:rsidRPr="003B45DD">
        <w:rPr>
          <w:rStyle w:val="a3"/>
          <w:rFonts w:ascii="Times New Roman" w:hAnsi="Times New Roman" w:cs="Times New Roman"/>
          <w:color w:val="0000FF"/>
          <w:sz w:val="20"/>
        </w:rPr>
        <w:t>http://www.cancerbio.net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1A23"/>
    <w:rsid w:val="000319AE"/>
    <w:rsid w:val="000469AA"/>
    <w:rsid w:val="00082684"/>
    <w:rsid w:val="0009732B"/>
    <w:rsid w:val="000A6A87"/>
    <w:rsid w:val="000E0E33"/>
    <w:rsid w:val="000F2277"/>
    <w:rsid w:val="00112DC9"/>
    <w:rsid w:val="00113D20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72DAA"/>
    <w:rsid w:val="003A6760"/>
    <w:rsid w:val="003B2CA8"/>
    <w:rsid w:val="003B45DD"/>
    <w:rsid w:val="003B5B0E"/>
    <w:rsid w:val="003C4520"/>
    <w:rsid w:val="00425062"/>
    <w:rsid w:val="004A72CD"/>
    <w:rsid w:val="004B6A93"/>
    <w:rsid w:val="004C4AC6"/>
    <w:rsid w:val="004D5F76"/>
    <w:rsid w:val="004E7A47"/>
    <w:rsid w:val="004F553B"/>
    <w:rsid w:val="00505AD7"/>
    <w:rsid w:val="00524260"/>
    <w:rsid w:val="00552747"/>
    <w:rsid w:val="00553204"/>
    <w:rsid w:val="005E6101"/>
    <w:rsid w:val="006102CF"/>
    <w:rsid w:val="00615A2B"/>
    <w:rsid w:val="00651B37"/>
    <w:rsid w:val="006B0094"/>
    <w:rsid w:val="006C33BB"/>
    <w:rsid w:val="006F56C5"/>
    <w:rsid w:val="00705B31"/>
    <w:rsid w:val="00720AC2"/>
    <w:rsid w:val="00767C0C"/>
    <w:rsid w:val="007A408E"/>
    <w:rsid w:val="007B3C6E"/>
    <w:rsid w:val="007D2283"/>
    <w:rsid w:val="0082694E"/>
    <w:rsid w:val="00863C43"/>
    <w:rsid w:val="008700BB"/>
    <w:rsid w:val="008773D5"/>
    <w:rsid w:val="00895E15"/>
    <w:rsid w:val="00897778"/>
    <w:rsid w:val="008B3DB7"/>
    <w:rsid w:val="008E0C81"/>
    <w:rsid w:val="00916260"/>
    <w:rsid w:val="009330BF"/>
    <w:rsid w:val="0095216F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274D"/>
    <w:rsid w:val="00C46B73"/>
    <w:rsid w:val="00C75EA1"/>
    <w:rsid w:val="00CC66EF"/>
    <w:rsid w:val="00CD0D7F"/>
    <w:rsid w:val="00D22A78"/>
    <w:rsid w:val="00D43CF8"/>
    <w:rsid w:val="00D94A2A"/>
    <w:rsid w:val="00DC5C93"/>
    <w:rsid w:val="00DD6664"/>
    <w:rsid w:val="00E0793C"/>
    <w:rsid w:val="00E54245"/>
    <w:rsid w:val="00E711E2"/>
    <w:rsid w:val="00E76183"/>
    <w:rsid w:val="00F007AA"/>
    <w:rsid w:val="00F4331F"/>
    <w:rsid w:val="00FB26A9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F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ascii="Times New Roman" w:eastAsiaTheme="minorEastAsia" w:hAnsi="Times New Roman" w:cs="Times New Roman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  <w:rPr>
      <w:rFonts w:ascii="Times New Roman" w:hAnsi="Times New Roman" w:cs="Times New Roman"/>
    </w:rPr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  <w:rPr>
      <w:rFonts w:ascii="Times New Roman" w:hAnsi="Times New Roman" w:cs="Times New Roman"/>
    </w:r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hAnsi="Book Antiqua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ascii="Times New Roman" w:eastAsia="PMingLiU" w:hAnsi="Times New Roman" w:cs="Times New Roman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ing1">
    <w:name w:val="Heading 1"/>
    <w:basedOn w:val="a"/>
    <w:link w:val="CharChar2"/>
    <w:rsid w:val="009842CB"/>
    <w:rPr>
      <w:rFonts w:ascii="Times New Roman" w:hAnsi="Times New Roman" w:cs="Times New Roman"/>
    </w:rPr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  <w:rPr>
      <w:rFonts w:ascii="Times New Roman" w:hAnsi="Times New Roman" w:cs="Times New Roman"/>
    </w:rPr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  <w:rPr>
      <w:rFonts w:ascii="Times New Roman" w:hAnsi="Times New Roman" w:cs="Times New Roman"/>
    </w:rPr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9">
    <w:name w:val="Balloon Text"/>
    <w:basedOn w:val="a"/>
    <w:link w:val="Chara"/>
    <w:rsid w:val="009842CB"/>
    <w:rPr>
      <w:rFonts w:ascii="Times New Roman" w:hAnsi="Times New Roman" w:cs="Times New Roman"/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bio.net/cb/cb0103/cb010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ncerbio.net/cb/cb0102/cb010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ncerbio.net/cb/cb0104/cb01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bio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Company>微软中国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2014-03-31T15:04:00Z</dcterms:created>
  <dcterms:modified xsi:type="dcterms:W3CDTF">2014-03-31T15:06:00Z</dcterms:modified>
</cp:coreProperties>
</file>