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Study of ERYTHROPOEITIN Effect ON IgM serum levels IN HCV positive patients on regular HD</w:t>
            </w:r>
          </w:p>
          <w:p w:rsidR="00C32F81" w:rsidRPr="002E11C4" w:rsidRDefault="00C32F8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Khaled Abo Seif , Mona Hosny and Ahmed Aboud</w:t>
            </w:r>
          </w:p>
          <w:p w:rsidR="00C32F81" w:rsidRPr="002E11C4" w:rsidRDefault="00C32F8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3386-3393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 Novel Approach for Spherical Spline Split Quaternion Interpolation on Lorentzian Sphere using Bezier Curve Algorithm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Raheleh Ghadami , Javad Rahebi , Yusuf Yayli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3394-3397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Impact of Quality of Work Life on Mental Health among Teaching Professionals in Indian Higher Learning Institutions: An Empirical Analysis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K.G. Senthilkumar, Dr. S. Chandrakumaramangalam, Dr. L. Manivannan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3398-3404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Effect of Great Middle East plan on foreign politics of I.R. of Iran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Dr. Majid Masomi, Asghar Yazdi 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3405-3409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pStyle w:val="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Distributed Fault Detection Method and Diagnosis of Fault Type in Clustered Wireless Sensor Networks</w:t>
            </w:r>
          </w:p>
          <w:p w:rsidR="00C32F81" w:rsidRPr="002E11C4" w:rsidRDefault="00C32F81" w:rsidP="00205DAA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Shahram Babaie, Ahmad Khadem-zadeh and Kambiz Badie 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3410-3422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pStyle w:val="a9"/>
              <w:spacing w:after="0"/>
              <w:jc w:val="both"/>
              <w:rPr>
                <w:sz w:val="20"/>
              </w:rPr>
            </w:pPr>
            <w:r w:rsidRPr="002E11C4">
              <w:rPr>
                <w:bCs/>
                <w:sz w:val="20"/>
                <w:u w:val="none"/>
                <w:lang w:val="nl-BE"/>
              </w:rPr>
              <w:t xml:space="preserve">Efficiency of Pedigree Selection in Bread Wheat under Drought Stress Conditions. </w:t>
            </w:r>
          </w:p>
          <w:p w:rsidR="00C32F81" w:rsidRPr="002E11C4" w:rsidRDefault="00C32F81" w:rsidP="00205DAA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  <w:lang w:val="nl-BE"/>
              </w:rPr>
              <w:t xml:space="preserve">I. </w:t>
            </w:r>
            <w:r w:rsidRPr="002E11C4">
              <w:rPr>
                <w:b/>
                <w:bCs/>
                <w:sz w:val="20"/>
                <w:szCs w:val="20"/>
              </w:rPr>
              <w:t>Morphological traits</w:t>
            </w:r>
          </w:p>
          <w:p w:rsidR="00C32F81" w:rsidRPr="002E11C4" w:rsidRDefault="00C32F81" w:rsidP="00205DAA">
            <w:pPr>
              <w:autoSpaceDE w:val="0"/>
              <w:autoSpaceDN w:val="0"/>
              <w:jc w:val="both"/>
              <w:rPr>
                <w:sz w:val="20"/>
                <w:szCs w:val="20"/>
                <w:rtl/>
              </w:rPr>
            </w:pPr>
            <w:r w:rsidRPr="002E11C4">
              <w:rPr>
                <w:sz w:val="20"/>
                <w:szCs w:val="20"/>
              </w:rPr>
              <w:t>Abd-El-Haleem, S.H.M., Ehab, M.R. Metwali and S.M.S. Mohamed</w:t>
            </w:r>
          </w:p>
          <w:p w:rsidR="00C32F81" w:rsidRPr="002E11C4" w:rsidRDefault="00C32F8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3423-3429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7483" w:type="dxa"/>
            <w:vAlign w:val="center"/>
          </w:tcPr>
          <w:p w:rsidR="00C32F81" w:rsidRPr="00181478" w:rsidRDefault="00C32F81" w:rsidP="00205DAA">
            <w:pPr>
              <w:pStyle w:val="a9"/>
              <w:spacing w:after="0"/>
              <w:jc w:val="both"/>
              <w:rPr>
                <w:sz w:val="20"/>
                <w:u w:val="none"/>
              </w:rPr>
            </w:pPr>
            <w:r w:rsidRPr="00181478">
              <w:rPr>
                <w:sz w:val="20"/>
                <w:u w:val="none"/>
                <w:lang w:val="nl-BE"/>
              </w:rPr>
              <w:t>Efficiency of Pedigree Selection in Bread Wheat under Drought Stress Conditions</w:t>
            </w:r>
          </w:p>
          <w:p w:rsidR="00C32F81" w:rsidRPr="002E11C4" w:rsidRDefault="00C32F81" w:rsidP="00205DAA">
            <w:pPr>
              <w:pStyle w:val="a9"/>
              <w:spacing w:after="0"/>
              <w:jc w:val="both"/>
              <w:rPr>
                <w:sz w:val="20"/>
              </w:rPr>
            </w:pPr>
            <w:r w:rsidRPr="00181478">
              <w:rPr>
                <w:sz w:val="20"/>
                <w:u w:val="none"/>
              </w:rPr>
              <w:t>II – Yield and its component traits</w:t>
            </w:r>
          </w:p>
          <w:p w:rsidR="00C32F81" w:rsidRPr="002E11C4" w:rsidRDefault="00C32F8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Abd-El-Haleem, S.H.M. ; S.M.S. Mohamed and  Ehab M.R. Metwali</w:t>
            </w:r>
          </w:p>
          <w:p w:rsidR="00C32F81" w:rsidRPr="002E11C4" w:rsidRDefault="00C32F8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3430-3437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Barriers to Green Supply Chain Management in the Petrochemical Sector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Javad Mehrabi, Davood Gharakhani, Sajjad Jalalifar, Hossein Rahmati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3438-3442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pStyle w:val="1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bookmarkStart w:id="0" w:name="OLE_LINK1570"/>
            <w:r w:rsidRPr="002E11C4">
              <w:rPr>
                <w:b/>
                <w:sz w:val="20"/>
                <w:szCs w:val="20"/>
              </w:rPr>
              <w:t>Calculation of generation system reliability index: Expected Energy Not Served</w:t>
            </w:r>
            <w:bookmarkEnd w:id="0"/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Mojtaba Shirvani, Ahmad Memaripour, Mostafa Abdollahi, Asadollah Salimi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3443-3448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511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Construction and Characterization of a cDNA Expression Library from the Endangered 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>Jinnan</w:t>
            </w:r>
            <w:r w:rsidRPr="002E11C4">
              <w:rPr>
                <w:b/>
                <w:bCs/>
                <w:sz w:val="20"/>
                <w:szCs w:val="20"/>
              </w:rPr>
              <w:t xml:space="preserve"> Cattle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Peng Fei Hu, Xiang Chen Li, Zhi Yu Wang, Wei Jun Guan, Yue Hui Ma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3449-3451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effect of music Therapy on Separtion Anxiety</w:t>
            </w:r>
          </w:p>
          <w:p w:rsidR="00C32F81" w:rsidRPr="002E11C4" w:rsidRDefault="00C32F81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Seyidemozhghan salehi, Zahra shamlourad, Vida Abdollahi shamami</w:t>
            </w:r>
          </w:p>
          <w:p w:rsidR="00C32F81" w:rsidRPr="002E11C4" w:rsidRDefault="00C32F81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3452-3459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rStyle w:val="hps"/>
                <w:b/>
                <w:bCs/>
                <w:sz w:val="20"/>
                <w:szCs w:val="20"/>
              </w:rPr>
              <w:t>Improve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image contrast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using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histogram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matrix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obtained in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a uniform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method of histogram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without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noise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histogram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overlay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Javad Kangarani Farahani, Reza Ahmadi, Zahra Askari, Mohammad Hosein Bayat</w:t>
            </w:r>
          </w:p>
          <w:p w:rsidR="00C32F81" w:rsidRPr="002E11C4" w:rsidRDefault="00C32F8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3460-3463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Phenolic Compounds and Antioxidant Activity of White, Red, Black Grape Skin and White Grape Seeds</w:t>
            </w:r>
          </w:p>
          <w:p w:rsidR="00C32F81" w:rsidRPr="002E11C4" w:rsidRDefault="00C32F81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Samah, M. Ishmael, Sahar S. A. Soltan, Khaled, A. Selim, Hoda, M. H. Ahmed</w:t>
            </w:r>
          </w:p>
          <w:p w:rsidR="00C32F81" w:rsidRPr="002E11C4" w:rsidRDefault="00C32F81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3464-3474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Designing of Incorporating Fuzzy-Sliding Mode Controller Based on Strategy </w:t>
            </w:r>
            <w:r w:rsidRPr="002E11C4">
              <w:rPr>
                <w:b/>
                <w:bCs/>
                <w:sz w:val="20"/>
                <w:szCs w:val="20"/>
              </w:rPr>
              <w:lastRenderedPageBreak/>
              <w:t>Moving Sliding Surface for Two-Link Robot Manipulator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Samrand sharifi, Somayeh ahmadyan, Saman ebrahimi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3475-3480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lastRenderedPageBreak/>
              <w:t>516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1575"/>
            <w:r w:rsidRPr="002E11C4">
              <w:rPr>
                <w:b/>
                <w:bCs/>
                <w:sz w:val="20"/>
                <w:szCs w:val="20"/>
              </w:rPr>
              <w:t>Automatic Detection and Positioning of Power Quallity Disturbances using a Discrete Wavelet Transform</w:t>
            </w:r>
            <w:bookmarkEnd w:id="1"/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Ramtin Sadeghi, Reza Sharifian Dastjerdi, Payam Ghaebi Panah, Ehsan Jafari 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3481-3486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Establishment and Biological Characteristic Research of 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>Yuxizhiwei sheep</w:t>
            </w:r>
            <w:r w:rsidRPr="002E11C4">
              <w:rPr>
                <w:b/>
                <w:bCs/>
                <w:sz w:val="20"/>
                <w:szCs w:val="20"/>
              </w:rPr>
              <w:t xml:space="preserve"> Fibroblast Cell Bank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Hui Wang, Xiangchen Li , Changli Li, Wenxiu Zhang, Weijun Guan, Yuehui Ma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3487-3493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Effect of Cardiopulmonary Resuscitation Training Program on Nurses Knowledge and Practice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Hend M. Elazazay, Amany L. Abdelazez and Omibrahem A. Elsaie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3494-3503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519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Effect of Chemotherapy on Quality Of Life of Colorectal Cancer Patients before and 21 Days after the First Chemotherapeutic Sessions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Omibrahem A. Elsaie, Hend M. Elazazy and Seham A. Abdelhaie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3504-3514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 Feasibility Study on Combined RCS Moment Frames with Concrete and Steel Frames in Upper Level Management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Hamed Jami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sz w:val="20"/>
                <w:szCs w:val="20"/>
              </w:rPr>
              <w:t>, Abbas Abbaszadeh Shahri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sz w:val="20"/>
                <w:szCs w:val="20"/>
              </w:rPr>
              <w:t xml:space="preserve"> and Heidar Dashti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3515-3521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2" w:name="OLE_LINK1584"/>
            <w:r w:rsidRPr="002E11C4">
              <w:rPr>
                <w:b/>
                <w:bCs/>
                <w:sz w:val="20"/>
                <w:szCs w:val="20"/>
              </w:rPr>
              <w:t>The relationship between culture and traffic technology development and the effect of culture on reducing the road accidents</w:t>
            </w:r>
            <w:bookmarkEnd w:id="2"/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3" w:name="OLE_LINK1585"/>
            <w:r w:rsidRPr="002E11C4">
              <w:rPr>
                <w:sz w:val="20"/>
                <w:szCs w:val="20"/>
              </w:rPr>
              <w:t>Arshad Farahmandian, Rasol Nasiri, Hasan Eivazzadeh, Davood Gharakhani</w:t>
            </w:r>
            <w:bookmarkEnd w:id="3"/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3522-3525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4" w:name="OLE_LINK1587"/>
            <w:r w:rsidRPr="002E11C4">
              <w:rPr>
                <w:b/>
                <w:bCs/>
                <w:sz w:val="20"/>
                <w:szCs w:val="20"/>
              </w:rPr>
              <w:t xml:space="preserve">Impact of </w:t>
            </w:r>
            <w:bookmarkEnd w:id="4"/>
            <w:r w:rsidRPr="006839B7">
              <w:rPr>
                <w:b/>
                <w:bCs/>
                <w:sz w:val="20"/>
                <w:szCs w:val="20"/>
              </w:rPr>
              <w:t>Macroeconomic</w:t>
            </w:r>
            <w:r w:rsidRPr="002E11C4">
              <w:rPr>
                <w:b/>
                <w:bCs/>
                <w:sz w:val="20"/>
                <w:szCs w:val="20"/>
              </w:rPr>
              <w:t xml:space="preserve"> variables on stock returns Case Study: Companies Accepted in Tehran Stock Exchange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  <w:rtl/>
              </w:rPr>
            </w:pPr>
            <w:r w:rsidRPr="002E11C4">
              <w:rPr>
                <w:sz w:val="20"/>
                <w:szCs w:val="20"/>
              </w:rPr>
              <w:t>Davood Gharakhani</w:t>
            </w:r>
            <w:r w:rsidRPr="002E11C4">
              <w:rPr>
                <w:sz w:val="20"/>
                <w:szCs w:val="20"/>
                <w:rtl/>
                <w:lang w:bidi="fa-IR"/>
              </w:rPr>
              <w:t>,</w:t>
            </w:r>
            <w:r w:rsidRPr="002E11C4">
              <w:rPr>
                <w:sz w:val="20"/>
                <w:szCs w:val="20"/>
                <w:lang w:bidi="fa-IR"/>
              </w:rPr>
              <w:t xml:space="preserve"> </w:t>
            </w:r>
            <w:r w:rsidRPr="002E11C4">
              <w:rPr>
                <w:sz w:val="20"/>
                <w:szCs w:val="20"/>
              </w:rPr>
              <w:t>Forooz Pishgar, Mahdi Beedel, Arshad Farahmandian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3526-3529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Poverty and Charity Promotion in Hafez Ibrahim Poems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Vahid Mousanataj , Mehranghiz Raisinezhad dobene </w:t>
            </w:r>
          </w:p>
          <w:p w:rsidR="00C32F81" w:rsidRPr="002E11C4" w:rsidRDefault="00C32F81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3530-3533</w:t>
            </w:r>
          </w:p>
        </w:tc>
      </w:tr>
      <w:tr w:rsidR="00C32F8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483" w:type="dxa"/>
            <w:vAlign w:val="center"/>
          </w:tcPr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 Study of Nutritional Status of Saudi Pregnant Women Comparing with Non Saudi in King Abdul Aziz University Hospital in Jeddah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 xml:space="preserve">Thaana A. El -kholy, </w:t>
            </w:r>
            <w:r w:rsidRPr="002E11C4">
              <w:rPr>
                <w:sz w:val="20"/>
                <w:szCs w:val="20"/>
              </w:rPr>
              <w:t>Dina Qahwaji</w:t>
            </w:r>
            <w:r w:rsidRPr="002E11C4">
              <w:rPr>
                <w:color w:val="000000"/>
                <w:sz w:val="20"/>
                <w:szCs w:val="20"/>
              </w:rPr>
              <w:t>, and Sahar A. Antar</w:t>
            </w:r>
          </w:p>
          <w:p w:rsidR="00C32F81" w:rsidRPr="002E11C4" w:rsidRDefault="00C32F8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C32F81" w:rsidRPr="002E11C4" w:rsidRDefault="00C32F8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3534-3543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BF" w:rsidRDefault="009D5ABF" w:rsidP="009A14FB">
      <w:r>
        <w:separator/>
      </w:r>
    </w:p>
  </w:endnote>
  <w:endnote w:type="continuationSeparator" w:id="1">
    <w:p w:rsidR="009D5ABF" w:rsidRDefault="009D5AB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E6B5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12FC5" w:rsidRPr="00112FC5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BF" w:rsidRDefault="009D5ABF" w:rsidP="009A14FB">
      <w:r>
        <w:separator/>
      </w:r>
    </w:p>
  </w:footnote>
  <w:footnote w:type="continuationSeparator" w:id="1">
    <w:p w:rsidR="009D5ABF" w:rsidRDefault="009D5AB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C01B9"/>
    <w:rsid w:val="000E0E33"/>
    <w:rsid w:val="000F2277"/>
    <w:rsid w:val="00112FC5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ABF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32F81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90755"/>
    <w:rsid w:val="00FC7F6E"/>
    <w:rsid w:val="00FD3F93"/>
    <w:rsid w:val="00FE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>微软中国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2013-02-13T04:05:00Z</dcterms:created>
  <dcterms:modified xsi:type="dcterms:W3CDTF">2013-02-15T14:08:00Z</dcterms:modified>
</cp:coreProperties>
</file>