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68"/>
        <w:gridCol w:w="278"/>
        <w:gridCol w:w="1165"/>
      </w:tblGrid>
      <w:tr w:rsidR="003F7B1B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the mercury removal for health care and the effect of PH in mercury removal from aqueous solutions by activated carbons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Maryam K. Hafshejani, Alireza Vahdati, Mehdi Vahdati, Azam B. Kheradmand, Manouchehr Sattari, Armin Arad, Sadegh Choopani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1846-1848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Impact of solar energy application on warming, health caring and pollution prevention in Iran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Maryam K. Hafshejani, Alireza Baheri, Mojtaba Ojakeh, Amin Sedighpour, Armin Arad, Sadegh Choopani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1849-1853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297"/>
            <w:r w:rsidRPr="002B3D00">
              <w:rPr>
                <w:b/>
                <w:bCs/>
                <w:sz w:val="20"/>
                <w:szCs w:val="20"/>
              </w:rPr>
              <w:t>Analysis of hydraulic fracturing in fractured reservoir: interaction between hydraulic fracture and natural fractures</w:t>
            </w:r>
            <w:bookmarkEnd w:id="0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" w:name="OLE_LINK1298"/>
            <w:r w:rsidRPr="002B3D00">
              <w:rPr>
                <w:sz w:val="20"/>
                <w:szCs w:val="20"/>
              </w:rPr>
              <w:t>Jaber Taheri Shakib</w:t>
            </w:r>
            <w:bookmarkEnd w:id="1"/>
            <w:r w:rsidRPr="002B3D00">
              <w:rPr>
                <w:sz w:val="20"/>
                <w:szCs w:val="20"/>
              </w:rPr>
              <w:t>, Abdolvahed Ghaderi and Abbas Abbaszadeh Shahri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1854-1862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of the links between the decision making strategies adopted by managers and improving productivity: A case study of the Larestan Bureau of Education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Sholeh-Sadat Ehteshami, Mehrzad Sarfarazi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1863-1869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left="20" w:right="-86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-7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yo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>g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bu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4"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 xml:space="preserve">a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2B3D00">
              <w:rPr>
                <w:b/>
                <w:bCs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-6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5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-4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patients</w:t>
            </w:r>
          </w:p>
          <w:p w:rsidR="003B0E26" w:rsidRPr="002B3D00" w:rsidRDefault="003B0E26" w:rsidP="003B0E26">
            <w:pPr>
              <w:ind w:left="20" w:right="-8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A. EL Naggar, Waleed EL Nabawey and Mary Wadie</w:t>
            </w:r>
          </w:p>
          <w:p w:rsidR="003B0E26" w:rsidRPr="002B3D00" w:rsidRDefault="003B0E26" w:rsidP="003B0E26">
            <w:pPr>
              <w:ind w:right="4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1870-1874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Reem H. El-Gebaly, Nihal S. El-Bialy, Monira M. Rageh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1875-1881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Patient preferences for hospital quality in Bandar Abbas using a Discrete Choice Experiment: 2010-2011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Alizadeh, Tasnim Eghbal Eftekhaari, Seyyed Hamid Mousavi, Gholam Ali Javidan, Gholam Ali Orouji, Sirous Shirin Kheir, Farahnaz Mohammadi, </w:t>
            </w:r>
            <w:r w:rsidRPr="002B3D00">
              <w:rPr>
                <w:sz w:val="20"/>
                <w:szCs w:val="20"/>
                <w:u w:val="single"/>
              </w:rPr>
              <w:t>Nasrin Tayyari Dehbarez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1882-1886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Sleep Disorders in Resistant Hypertensive Patients on Conventional Hemodialysis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Ali Ibrahim, Mona Hosny Abd El Salam, Tarek Asaad Abdo, and Heba Alloush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1887-1900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income smoothing using extraordinary items in firms accepted in Tehran’s stock exchange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Arabi , Shahrokh Bozorgmehrian  , Fatemeh Yademellat 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1901-1905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Reem H. El-Gebaly, Nihal S. El-Bialy, Monira M. Rageh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1906-1912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Fractal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method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for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determining the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density of the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stone tablet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Charak region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(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 xml:space="preserve">southern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Iran</w:t>
            </w:r>
            <w:r w:rsidRPr="002B3D00">
              <w:rPr>
                <w:rStyle w:val="longtext"/>
                <w:b/>
                <w:bCs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Teymoorian Motlagh, Vahid Ebrahimzadeh Ardestani, Reza Mehrnia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1913-1923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Novel Dual Mode Reconfigurable Delta Sigma Modulator for B-mode and CW Doppler Mode Operation in Ultra Sonic Applications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Charmin , Mohammad Honarparvar , Esmaeil Najafi Aghdam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1924-1929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292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Plant Extracts on Salivary Gland Chromosomes of House fly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Musca domestica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Zakaria H. Prodhan, Marchalina Biswas, Motiur Rahman, Nurul Islam, Faruq Golam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1930-1935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Heat Tolerance in Tomato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Faruq Golam, Zakaria Hossain Prodhan, Arash Nezhadahmadi, Motiur Rahman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1936-1950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Numerical solution of linear Fredholm integral equations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M.H. Saleh, S.M. Amer, S.M. Dardery and D. Sh. Mohammed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1951-1957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Landscape Design methodology in Form’s origination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Abdolhadi Daneshpour , Mohsen Faizi, Sasan Hosseini, Maryam Fallah,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Pouyan Berahman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1958-1968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Assessment of different approaches in reducing co2 emissions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Abdolvahed Ghadreri , Ehsan Sharifara , Abbas Abbaszadeh Shahri , Amirmehdi Vadayekheiri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1969-1978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Effects of Foliar Applications of Nitrogen, Boron, and Zinc on the Fruit Setting and the Quality of Almonds</w:t>
            </w:r>
          </w:p>
          <w:p w:rsidR="003B0E26" w:rsidRPr="002B3D00" w:rsidRDefault="003B0E26" w:rsidP="003B0E26">
            <w:pPr>
              <w:ind w:right="16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Mohammad Taher Nezami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1979-1989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Soghra Khazardoost,MD, Parichehr Pooransari MD, Masoome Mirzamoradi MD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1990-1992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Scenarios Evaluation in Water Resources Management in the Standpoint of System Sustainability and Conflict Resolution Theory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Haghiabi Amirhamzeh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1993-1998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 the effect of changing in aggregation of stone materials containing high specific gravity with constant fineness modulus on penetration of chloride</w:t>
            </w:r>
            <w:r w:rsidRPr="002B3D00">
              <w:rPr>
                <w:rStyle w:val="apple-style-span"/>
                <w:b/>
                <w:bCs/>
                <w:sz w:val="20"/>
                <w:szCs w:val="20"/>
                <w:shd w:val="clear" w:color="auto" w:fill="FFFFFF"/>
              </w:rPr>
              <w:t xml:space="preserve"> ion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b/>
                <w:bCs/>
                <w:sz w:val="20"/>
                <w:szCs w:val="20"/>
              </w:rPr>
              <w:t xml:space="preserve"> compressive strength and density of heavy concrete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Vahidnia, Dr. Hamidreza Naseri, Dr. Mohammad Reza Doosti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1999-2005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Responses of Antioxidative Protection to Varying Drought Stresses Induced by Micro-Ecological Fields on Desert C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2B3D00">
              <w:rPr>
                <w:b/>
                <w:bCs/>
                <w:sz w:val="20"/>
                <w:szCs w:val="20"/>
              </w:rPr>
              <w:t xml:space="preserve"> and C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2B3D00">
              <w:rPr>
                <w:b/>
                <w:bCs/>
                <w:sz w:val="20"/>
                <w:szCs w:val="20"/>
              </w:rPr>
              <w:t xml:space="preserve"> Plants in Northwest China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Chunmei Gong , Pengbo Ning , Juan Bai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2006-2016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e"/>
              <w:spacing w:after="0"/>
              <w:ind w:left="32"/>
              <w:jc w:val="both"/>
              <w:rPr>
                <w:i w:val="0"/>
                <w:sz w:val="20"/>
              </w:rPr>
            </w:pPr>
            <w:bookmarkStart w:id="2" w:name="OLE_LINK1314"/>
            <w:r w:rsidRPr="002B3D00">
              <w:rPr>
                <w:i w:val="0"/>
                <w:sz w:val="20"/>
              </w:rPr>
              <w:t xml:space="preserve">Cause related marketing campaigns and consumer purchase intentions: The mediating role of cultural values </w:t>
            </w:r>
            <w:bookmarkEnd w:id="2"/>
            <w:r w:rsidRPr="002B3D00">
              <w:rPr>
                <w:i w:val="0"/>
                <w:sz w:val="20"/>
              </w:rPr>
              <w:t>and perceptual brand equity</w:t>
            </w:r>
          </w:p>
          <w:p w:rsidR="003B0E26" w:rsidRPr="002B3D00" w:rsidRDefault="003B0E26" w:rsidP="003B0E26">
            <w:pPr>
              <w:pStyle w:val="ae"/>
              <w:spacing w:after="0"/>
              <w:ind w:left="32"/>
              <w:jc w:val="both"/>
              <w:rPr>
                <w:b w:val="0"/>
                <w:i w:val="0"/>
                <w:sz w:val="20"/>
              </w:rPr>
            </w:pPr>
            <w:r w:rsidRPr="002B3D00">
              <w:rPr>
                <w:b w:val="0"/>
                <w:i w:val="0"/>
                <w:sz w:val="20"/>
              </w:rPr>
              <w:t>Hossein vazifehdust, Hashem nikoomaram, Hassan Saberi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2017-2025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K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GB"/>
              </w:rPr>
              <w:t>ATP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channel openers may protect MOG-G-UVW cells from hypoxia mimetic insult induced by CoCl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Zhang Jin, Marwa Khudheyer, Jasmin Nowak, Dwaine Burley and Kenneth Wann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2026-2034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Scenario analysis and rankings of Iran power plants using mathematical models of DEA with the factor of the type of chemical consumption fuel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Hadi Mohammadi Zarandini, Mohammad Reza Sheikhnabi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2035-2040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Sensitivity analysis of Markov chains for M/G/1queueing systems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Esfandyar Ataei andAlireza Ataei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2041-2045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306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1311"/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Micropropagation of Ornamental Plant </w:t>
            </w:r>
            <w:r w:rsidRPr="002B3D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Musa Beccarii</w:t>
            </w: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through Tissue Culture Technique Using Suckers and Male Buds as Explants</w:t>
            </w:r>
            <w:bookmarkEnd w:id="3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4" w:name="OLE_LINK85"/>
            <w:r w:rsidRPr="002B3D00">
              <w:rPr>
                <w:sz w:val="20"/>
                <w:szCs w:val="20"/>
              </w:rPr>
              <w:t xml:space="preserve">Kamaludin Rashid, Arash Nezhadahmadi, </w:t>
            </w:r>
            <w:bookmarkEnd w:id="4"/>
            <w:r w:rsidRPr="002B3D00">
              <w:rPr>
                <w:sz w:val="20"/>
                <w:szCs w:val="20"/>
              </w:rPr>
              <w:t>Rofina Yasmin Othman, Nurul Aina Ismail, Shamrul Azhar, Shahril Efzueni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2046-2053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5" w:name="OLE_LINK83"/>
            <w:r w:rsidRPr="002B3D00">
              <w:rPr>
                <w:b/>
                <w:bCs/>
                <w:sz w:val="20"/>
                <w:szCs w:val="20"/>
              </w:rPr>
              <w:t>Extent of Injury of Gastrointestinal tract due to accidental ingestion of chemicals among children at Bandar Abbass Children Hospital</w:t>
            </w:r>
            <w:bookmarkEnd w:id="5"/>
            <w:r w:rsidRPr="002B3D00">
              <w:rPr>
                <w:b/>
                <w:bCs/>
                <w:sz w:val="20"/>
                <w:szCs w:val="20"/>
              </w:rPr>
              <w:t xml:space="preserve"> 2009-2011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Sakineh Fallahi , Seyed M. V. Hosseini , Soghra Fallahi , Morteza Salimi , Ali Akbar Hesam , Seydeh Hamideh Hoseini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2054-2058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Cs/>
                <w:sz w:val="20"/>
                <w:szCs w:val="20"/>
              </w:rPr>
              <w:t xml:space="preserve">In Vitro </w:t>
            </w:r>
            <w:r w:rsidRPr="002B3D00">
              <w:rPr>
                <w:b/>
                <w:bCs/>
                <w:sz w:val="20"/>
                <w:szCs w:val="20"/>
              </w:rPr>
              <w:t xml:space="preserve">Shoot Regeneration from Stem Internodes of </w:t>
            </w:r>
            <w:r w:rsidRPr="002B3D00">
              <w:rPr>
                <w:b/>
                <w:bCs/>
                <w:iCs/>
                <w:sz w:val="20"/>
                <w:szCs w:val="20"/>
              </w:rPr>
              <w:t>Polygonum tinctorium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Aye Aye Thwe, Yeon Bok Kim, Soo Un Kim, and Sang Un Park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2059-2062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Study on the Relation between Yield and Some Maize Genotypes Traits in the Presence of Humic Liquid Fertilizer Based on Peat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Mohammadpour Khanghah, Yousef Alaei, Seyed Sajjad Moosavi, Maryam Jafari and Elena Khabiri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2063-2069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2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Total Parenteral Nutrition, Metabolic Consequences, Liver Complication and Role of Some Natural Extracts</w:t>
            </w:r>
          </w:p>
          <w:p w:rsidR="003B0E26" w:rsidRPr="002B3D00" w:rsidRDefault="003B0E26" w:rsidP="003B0E26">
            <w:pPr>
              <w:pStyle w:val="4"/>
              <w:spacing w:before="0" w:after="0"/>
              <w:ind w:right="26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>Ahmed; AIS; Fadl E. El-Deeb; Amal A. Abd Elbaky and Maha Mhmoud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2070-2079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bicarbonates for controlling late blight disease of potato plants under field conditions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 xml:space="preserve">F. Abd-El-Kareem and Fatten, M. Abd- El- latif </w:t>
            </w:r>
          </w:p>
          <w:p w:rsidR="003B0E26" w:rsidRPr="002B3D00" w:rsidRDefault="003B0E26" w:rsidP="003B0E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2080-2085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Rural Households’ Awareness and Willingness to Pay for National Health Insurance Scheme (NHIS) in Ilesha West Local Government Area, Osun State Nigeria: A Recursive Bivariate Probit Approach</w:t>
            </w:r>
          </w:p>
          <w:p w:rsidR="003B0E26" w:rsidRPr="002B3D00" w:rsidRDefault="003B0E26" w:rsidP="003B0E26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b w:val="0"/>
                <w:sz w:val="20"/>
                <w:szCs w:val="20"/>
              </w:rPr>
              <w:t>Abayomi Samuel Oyekale and Adedotun Adeyeye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2086-2093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Stigma, Discrimination and Willingness to Buy Vegetables from People Living With HVI&amp;AIDS (PLWHA) in Rural Nigeria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Sulaimon Olalekan Orija and Abayomi Samuel Oyekale,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2094-2100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Factors Explaining Acute Malnutrition Among Under-Five Children in Sub-Sahara Africa (SSA)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2101-2107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Behavior of Skew Reinforced and Prestressed Concrete Composite Decks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Hany Ahmed Ahmed Dahish, Ahmed Foad El-ragi and Alaa Aly El-Sayed</w:t>
            </w:r>
          </w:p>
          <w:p w:rsidR="003B0E26" w:rsidRPr="002B3D00" w:rsidRDefault="003B0E26" w:rsidP="003B0E26">
            <w:pPr>
              <w:autoSpaceDE w:val="0"/>
              <w:autoSpaceDN w:val="0"/>
              <w:ind w:left="1080" w:hanging="108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2108-2114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Assessment of Quality of Nursing Care Provided Immediately After Birth At University Hospital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Neama abd El Fattah and Nagwa A. Zein El Dein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2115-2126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6" w:name="OLE_LINK1326"/>
            <w:r w:rsidRPr="002B3D00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u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2B3D00">
              <w:rPr>
                <w:b/>
                <w:bCs/>
                <w:sz w:val="20"/>
                <w:szCs w:val="20"/>
              </w:rPr>
              <w:t>v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alu</w:t>
            </w:r>
            <w:r w:rsidRPr="002B3D00">
              <w:rPr>
                <w:b/>
                <w:bCs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tio</w:t>
            </w:r>
            <w:r w:rsidRPr="002B3D00">
              <w:rPr>
                <w:b/>
                <w:bCs/>
                <w:sz w:val="20"/>
                <w:szCs w:val="20"/>
              </w:rPr>
              <w:t xml:space="preserve">n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2B3D00">
              <w:rPr>
                <w:b/>
                <w:bCs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uc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te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Reg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t</w:t>
            </w:r>
            <w:r w:rsidRPr="002B3D00">
              <w:rPr>
                <w:b/>
                <w:bCs/>
                <w:sz w:val="20"/>
                <w:szCs w:val="20"/>
              </w:rPr>
              <w:t>ered Drugs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(RECORD)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– Experience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f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Gli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epir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de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Oral Tab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et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Treat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ent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Patients with 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pe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2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abetes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Mellitus</w:t>
            </w:r>
            <w:bookmarkEnd w:id="6"/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Ayda</w:t>
            </w:r>
            <w:r w:rsidRPr="002B3D00">
              <w:rPr>
                <w:spacing w:val="1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Was</w:t>
            </w:r>
            <w:r w:rsidRPr="002B3D00">
              <w:rPr>
                <w:spacing w:val="1"/>
                <w:sz w:val="20"/>
                <w:szCs w:val="20"/>
              </w:rPr>
              <w:t>sf</w:t>
            </w:r>
            <w:r w:rsidRPr="002B3D00">
              <w:rPr>
                <w:spacing w:val="-1"/>
                <w:sz w:val="20"/>
                <w:szCs w:val="20"/>
              </w:rPr>
              <w:t>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2127-2134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Ectonucleotidases Pathway (CD39/CD73) in Childhood Renal Failure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Nahla M Abd-Elaziz and Ateyat A Ateya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2135-2140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319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Antidiabetic and Hypocholesrolemic effect of Different Types of Vinegar in Rats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S.A. Soltan and Manal M. E. M. Shehata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ind w:left="993" w:hanging="993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2141-2151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Efficient Data Gathering in Mobile Wireless Sensor Networks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Hossein Anisi, Abdul Hanan Abdullah, Shukor Abd Razak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2152-2157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Shanghai Cooperation Organization, the Islamic Republic of Iran's security and of United States of America`s interests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Mojahed Amiri, Ali shojaee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2158-2164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survey of effective factors on domestic violence The case study: Neyriz and Estahban cities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Mojgan Ghajarieh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2165-2173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Effectiveness of educational programs based on Pender's theory on the health and symptoms in patients with obsessive - compulsive disorder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Radmehr ; Tahereh Ashktorab Leila Neisi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2174-2180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tow modes of educational intervention on attitude toward cesarean section and vaginal delivery in pregnant women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Davoud Shojaezadeh, Masumeh Hashemian, Zahra Sadat Asadi </w:t>
            </w:r>
            <w:r w:rsidRPr="002B3D00">
              <w:rPr>
                <w:spacing w:val="-6"/>
                <w:sz w:val="20"/>
                <w:szCs w:val="20"/>
                <w:shd w:val="clear" w:color="auto" w:fill="FFFFFF"/>
              </w:rPr>
              <w:t>Vahideh MoghaddamHosseini</w:t>
            </w:r>
            <w:r w:rsidRPr="002B3D00">
              <w:rPr>
                <w:spacing w:val="-6"/>
                <w:sz w:val="20"/>
                <w:szCs w:val="20"/>
              </w:rPr>
              <w:t xml:space="preserve"> </w:t>
            </w:r>
            <w:r w:rsidRPr="002B3D00">
              <w:rPr>
                <w:spacing w:val="-10"/>
                <w:sz w:val="20"/>
                <w:szCs w:val="20"/>
                <w:shd w:val="clear" w:color="auto" w:fill="FFFFFF"/>
              </w:rPr>
              <w:t>,</w:t>
            </w:r>
            <w:r w:rsidRPr="002B3D00">
              <w:rPr>
                <w:rFonts w:hint="eastAsia"/>
                <w:spacing w:val="-10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pacing w:val="-10"/>
                <w:sz w:val="20"/>
                <w:szCs w:val="20"/>
                <w:shd w:val="clear" w:color="auto" w:fill="FFFFFF"/>
              </w:rPr>
              <w:t>Roghaye Javan</w:t>
            </w:r>
            <w:r w:rsidRPr="002B3D00">
              <w:rPr>
                <w:spacing w:val="-10"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2181-2186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7" w:name="OLE_LINK1324"/>
            <w:r w:rsidRPr="002B3D00">
              <w:rPr>
                <w:b/>
                <w:bCs/>
                <w:sz w:val="20"/>
                <w:szCs w:val="20"/>
              </w:rPr>
              <w:t>Intein as a Novel Protein Purification Strategy</w:t>
            </w:r>
            <w:bookmarkEnd w:id="7"/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Elahe Seyed Hoseini, Mahdi Zeinoddini, Hamed Haddad Kashani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2187-2195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Patients Perception and Satisfaction of the Ambulance Service (115) at Shahrekord,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Mehrdad sharifi, Shahram Baraz, Falaheddin Mohammadi, </w:t>
            </w:r>
            <w:r w:rsidRPr="002B3D00">
              <w:rPr>
                <w:color w:val="000000"/>
                <w:sz w:val="20"/>
                <w:szCs w:val="20"/>
              </w:rPr>
              <w:t xml:space="preserve">Monir </w:t>
            </w:r>
            <w:r w:rsidRPr="002B3D00">
              <w:rPr>
                <w:bCs/>
                <w:color w:val="000000"/>
                <w:sz w:val="20"/>
                <w:szCs w:val="20"/>
              </w:rPr>
              <w:t>Ramezani</w:t>
            </w:r>
            <w:r w:rsidRPr="002B3D00">
              <w:rPr>
                <w:sz w:val="20"/>
                <w:szCs w:val="20"/>
              </w:rPr>
              <w:t>, Safar Ali Esmaeili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2196-2201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Epidemiologic of Winter Sports Injuries in the Tube Riding Track of Kohrang City, Shahrekord,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Ghani Dehkordi, Faramarz kooshesh, Hamdallah Alinajad, Padideh Malekpour, Heidar Ali Abedi, Safar Ali Esmaeili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2202-2205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 between Self-Citation and Impact Factor in Medical Science Open Access Journals in ISI &amp; DOAJ Databases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Roudabeh Torabian, Alireza Heidari, Maryam Shahrifar, Esmail Khodadi, </w:t>
            </w:r>
            <w:r w:rsidRPr="002B3D00">
              <w:rPr>
                <w:rStyle w:val="hps"/>
                <w:sz w:val="20"/>
                <w:szCs w:val="20"/>
              </w:rPr>
              <w:t>Safar Ali Esmaeile Vardanjani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2206-2209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Solid-State Fermentation for The Production of Dextran from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</w:t>
            </w:r>
            <w:r w:rsidRPr="002B3D00">
              <w:rPr>
                <w:b/>
                <w:bCs/>
                <w:sz w:val="20"/>
                <w:szCs w:val="20"/>
              </w:rPr>
              <w:t>and Its Cytotoxic Effects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Tarek A. A. Moussa and Neveen M. Khalil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2210-2218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Nutritional Status in Patients with Colorectal Cancer Pre and Post Different Modulates of Treatment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El-kholy;Hatim Ali Al Abbadi;A.K.Alghamidi; Hesah Al- Qahtani; Morooj Al- Abyaand Noha Mujalli.</w:t>
            </w:r>
          </w:p>
          <w:p w:rsidR="003B0E26" w:rsidRPr="002B3D00" w:rsidRDefault="003B0E26" w:rsidP="003B0E2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2219-2230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income smoothing using extraordinary items in firms accepted in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Tehran’s stock exchange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Mehdi Arabi , Shahrokh Bozorgmehrian , Fatemeh Yademellat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2231-2236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332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Posttraumatic growth, Anxiety, Depression of Stroke Survivors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Zhang zhenxiang , Yang Yaping , Wei ruili , Li Juan , Lin Beilei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2237-3340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Special Biological Evaluation for Some Food Industrial Wastes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M E Bhnsawy and Fadl E. El-Deeb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2241-2249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" w:name="OLE_LINK1327"/>
            <w:r w:rsidRPr="002B3D00">
              <w:rPr>
                <w:b/>
                <w:bCs/>
                <w:sz w:val="20"/>
                <w:szCs w:val="20"/>
              </w:rPr>
              <w:t>The Response of Replacement of the Yellow Corn with Cull Dates as a Source of Energy on the Productive Performance of Kids Goats</w:t>
            </w:r>
            <w:bookmarkEnd w:id="8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 El-Rahman, H.H; Abedo, A.A., El-Nomeary, Y.A., Shoukry, M.M Mohamed, M.I.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and Mona S. Zaki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1097-8135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Tissue Doppler Imaging Versus Conventional Echocardiography In Evaluation Of Diastolic Function In Diabetic Patients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Febe E. Shaker, Khaled Elkhashab, Hany Younan, Mohamed A. Mashahit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2256-2262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Serological and Molecular Typing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Clostriduim Perfringens</w:t>
            </w:r>
            <w:r w:rsidRPr="002B3D00">
              <w:rPr>
                <w:b/>
                <w:bCs/>
                <w:sz w:val="20"/>
                <w:szCs w:val="20"/>
              </w:rPr>
              <w:t xml:space="preserve"> and Its Toxins Recovered from Weaned Rabbit’s Flocks in Egypt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2263-2271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Recent Status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Clostridial</w:t>
            </w:r>
            <w:r w:rsidRPr="002B3D00">
              <w:rPr>
                <w:b/>
                <w:bCs/>
                <w:sz w:val="20"/>
                <w:szCs w:val="20"/>
              </w:rPr>
              <w:t xml:space="preserve"> Enteritis Affecting Early Weaned Rabbits in Egypt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Khelfa D. E. -D. G., Wafaa A. Abd El-Ghany, Heba M. Salem and Khelfa D. E. -D. G.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2272-2279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9" w:name="OLE_LINK1336"/>
            <w:r w:rsidRPr="002B3D00">
              <w:rPr>
                <w:b/>
                <w:bCs/>
                <w:sz w:val="20"/>
                <w:szCs w:val="20"/>
              </w:rPr>
              <w:t>Determination of Factors Affecting on Risk Incidence in State’s Civil Projects: Case Study of Tehran and Zanjan Provinces</w:t>
            </w:r>
            <w:bookmarkEnd w:id="9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0" w:name="OLE_LINK1337"/>
            <w:r w:rsidRPr="002B3D00">
              <w:rPr>
                <w:sz w:val="20"/>
                <w:szCs w:val="20"/>
              </w:rPr>
              <w:t>Arshad Farahmandian, Ali Medghalchi, Davood Gharakhani</w:t>
            </w:r>
            <w:bookmarkEnd w:id="10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2280-2294</w:t>
            </w:r>
          </w:p>
        </w:tc>
      </w:tr>
      <w:tr w:rsidR="003B0E26" w:rsidTr="00B9472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Abuse of Selected Psychoactive Stimulants: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Overview and Future Research Trends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Bahaa-eldin E. A. Rahim, Rashad Alsanosi, Umar Yagoub MPH, M.S. Mahfouz and Yahya M. Solan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2295-2308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E0" w:rsidRDefault="005B2EE0" w:rsidP="00654900">
      <w:r>
        <w:separator/>
      </w:r>
    </w:p>
  </w:endnote>
  <w:endnote w:type="continuationSeparator" w:id="1">
    <w:p w:rsidR="005B2EE0" w:rsidRDefault="005B2EE0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C4604A">
        <w:pPr>
          <w:pStyle w:val="a8"/>
          <w:jc w:val="center"/>
        </w:pPr>
        <w:fldSimple w:instr=" PAGE   \* MERGEFORMAT ">
          <w:r w:rsidR="00FA5CD9" w:rsidRPr="00FA5CD9">
            <w:rPr>
              <w:noProof/>
              <w:lang w:val="zh-CN"/>
            </w:rPr>
            <w:t>IV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E0" w:rsidRDefault="005B2EE0" w:rsidP="00654900">
      <w:r>
        <w:separator/>
      </w:r>
    </w:p>
  </w:footnote>
  <w:footnote w:type="continuationSeparator" w:id="1">
    <w:p w:rsidR="005B2EE0" w:rsidRDefault="005B2EE0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2D76"/>
    <w:rsid w:val="00496D6C"/>
    <w:rsid w:val="004C7D31"/>
    <w:rsid w:val="004F429A"/>
    <w:rsid w:val="00531C49"/>
    <w:rsid w:val="00552747"/>
    <w:rsid w:val="005B2EE0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94728"/>
    <w:rsid w:val="00BC0BBC"/>
    <w:rsid w:val="00BF748C"/>
    <w:rsid w:val="00C4604A"/>
    <w:rsid w:val="00C5655B"/>
    <w:rsid w:val="00C75AC5"/>
    <w:rsid w:val="00D27178"/>
    <w:rsid w:val="00D47116"/>
    <w:rsid w:val="00DA0093"/>
    <w:rsid w:val="00E711E2"/>
    <w:rsid w:val="00EC6F99"/>
    <w:rsid w:val="00F101DB"/>
    <w:rsid w:val="00F40159"/>
    <w:rsid w:val="00FA5CD9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1678</Words>
  <Characters>9566</Characters>
  <Application>Microsoft Office Word</Application>
  <DocSecurity>0</DocSecurity>
  <Lines>79</Lines>
  <Paragraphs>22</Paragraphs>
  <ScaleCrop>false</ScaleCrop>
  <Company>微软中国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2013-02-02T12:42:00Z</cp:lastPrinted>
  <dcterms:created xsi:type="dcterms:W3CDTF">2013-05-27T07:44:00Z</dcterms:created>
  <dcterms:modified xsi:type="dcterms:W3CDTF">2013-07-20T15:32:00Z</dcterms:modified>
</cp:coreProperties>
</file>