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B" w:rsidRPr="00283E59" w:rsidRDefault="00C76EEB" w:rsidP="00C76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bCs/>
          <w:color w:val="000000"/>
          <w:sz w:val="20"/>
          <w:szCs w:val="36"/>
        </w:rPr>
        <w:t>Researcher</w:t>
      </w:r>
    </w:p>
    <w:p w:rsidR="00C76EEB" w:rsidRPr="00283E59" w:rsidRDefault="00C76EEB" w:rsidP="007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0"/>
          <w:szCs w:val="20"/>
        </w:rPr>
      </w:pPr>
      <w:r w:rsidRPr="00283E59">
        <w:rPr>
          <w:color w:val="000000"/>
          <w:sz w:val="20"/>
          <w:szCs w:val="20"/>
        </w:rPr>
        <w:t>Volume 5</w:t>
      </w:r>
      <w:r>
        <w:rPr>
          <w:rFonts w:hint="eastAsia"/>
          <w:color w:val="000000"/>
          <w:sz w:val="20"/>
          <w:szCs w:val="20"/>
        </w:rPr>
        <w:t>,</w:t>
      </w:r>
      <w:r w:rsidRPr="00283E59">
        <w:rPr>
          <w:color w:val="000000"/>
          <w:sz w:val="20"/>
          <w:szCs w:val="20"/>
        </w:rPr>
        <w:t xml:space="preserve"> Issue 1</w:t>
      </w:r>
      <w:r w:rsidR="007340ED" w:rsidRPr="007340ED">
        <w:rPr>
          <w:rFonts w:hint="eastAsia"/>
          <w:color w:val="000000"/>
          <w:sz w:val="20"/>
          <w:szCs w:val="20"/>
        </w:rPr>
        <w:t>2</w:t>
      </w:r>
      <w:r w:rsidRPr="00283E59">
        <w:rPr>
          <w:color w:val="000000"/>
          <w:sz w:val="20"/>
          <w:szCs w:val="20"/>
        </w:rPr>
        <w:t xml:space="preserve"> </w:t>
      </w:r>
      <w:r w:rsidRPr="007340ED">
        <w:rPr>
          <w:rFonts w:hint="eastAsia"/>
          <w:color w:val="000000"/>
          <w:sz w:val="20"/>
          <w:szCs w:val="20"/>
        </w:rPr>
        <w:t xml:space="preserve"> </w:t>
      </w:r>
      <w:r w:rsidR="007340ED" w:rsidRPr="007340ED">
        <w:rPr>
          <w:sz w:val="20"/>
        </w:rPr>
        <w:t>December</w:t>
      </w:r>
      <w:r w:rsidRPr="00283E59">
        <w:rPr>
          <w:color w:val="000000"/>
          <w:sz w:val="20"/>
          <w:szCs w:val="20"/>
        </w:rPr>
        <w:t xml:space="preserve"> 25, 2013, ISSN 1553-9865</w:t>
      </w:r>
    </w:p>
    <w:p w:rsidR="00C76EEB" w:rsidRDefault="00C76EEB" w:rsidP="00364802">
      <w:pPr>
        <w:snapToGrid w:val="0"/>
        <w:jc w:val="center"/>
        <w:rPr>
          <w:sz w:val="20"/>
        </w:rPr>
      </w:pPr>
    </w:p>
    <w:p w:rsidR="00C76EEB" w:rsidRDefault="00C76EEB" w:rsidP="00C76EE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C76EEB" w:rsidRPr="00364802" w:rsidRDefault="00C76EEB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</w:rPr>
              <w:t>Analysis ofGross National Product</w:t>
            </w:r>
            <w:r w:rsidRPr="0034030E">
              <w:rPr>
                <w:b/>
                <w:bCs/>
                <w:sz w:val="20"/>
                <w:szCs w:val="20"/>
              </w:rPr>
              <w:t>(GNP)</w:t>
            </w:r>
            <w:r w:rsidRPr="0034030E">
              <w:rPr>
                <w:b/>
                <w:bCs/>
                <w:sz w:val="20"/>
              </w:rPr>
              <w:t>in the form oftime series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Hadiseh Mahzooni Najafabadi, Ali Karbasi Najafabadi, Mehrzad Navabakhsh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1-10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Investigation ultrastructure reflects on the Epididymis of mice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Amnah Al Swaff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11-23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Study of textile pigments transfer print with Nano-form (PVC/DEHP</w:t>
            </w:r>
            <w:r w:rsidRPr="0034030E">
              <w:rPr>
                <w:rFonts w:hint="cs"/>
                <w:b/>
                <w:bCs/>
                <w:sz w:val="20"/>
                <w:szCs w:val="20"/>
              </w:rPr>
              <w:t>(</w:t>
            </w:r>
            <w:r w:rsidRPr="0034030E">
              <w:rPr>
                <w:b/>
                <w:bCs/>
                <w:sz w:val="20"/>
                <w:szCs w:val="20"/>
              </w:rPr>
              <w:t>composites</w:t>
            </w:r>
            <w:bookmarkStart w:id="0" w:name="_GoBack"/>
            <w:bookmarkEnd w:id="0"/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000000"/>
                <w:sz w:val="20"/>
                <w:szCs w:val="20"/>
              </w:rPr>
              <w:t>E. Allam</w:t>
            </w:r>
            <w:r w:rsidRPr="0034030E">
              <w:rPr>
                <w:sz w:val="20"/>
                <w:szCs w:val="20"/>
              </w:rPr>
              <w:t>,</w:t>
            </w:r>
            <w:r w:rsidRPr="0034030E">
              <w:rPr>
                <w:color w:val="000000"/>
                <w:sz w:val="20"/>
                <w:szCs w:val="20"/>
              </w:rPr>
              <w:t>R. Azzam</w:t>
            </w:r>
            <w:r w:rsidRPr="0034030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and A.</w:t>
            </w:r>
            <w:r w:rsidRPr="0034030E">
              <w:rPr>
                <w:color w:val="000000"/>
                <w:sz w:val="20"/>
                <w:szCs w:val="20"/>
              </w:rPr>
              <w:t>Abd El-Moniem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24-29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</w:rPr>
              <w:t>Positive experiencesof childbirth</w:t>
            </w:r>
            <w:r w:rsidRPr="0034030E">
              <w:rPr>
                <w:b/>
                <w:bCs/>
                <w:sz w:val="20"/>
                <w:szCs w:val="20"/>
              </w:rPr>
              <w:t>:</w:t>
            </w:r>
            <w:r w:rsidRPr="0034030E">
              <w:rPr>
                <w:b/>
                <w:bCs/>
                <w:sz w:val="20"/>
              </w:rPr>
              <w:t>aphenomenologicalstudy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</w:rPr>
              <w:t>Zahra Ahmadi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30-41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A Comparative Study of Sylvia Plath and Forough Farrokhzad Considering a Post-Lacanian Feminist theory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000000"/>
                <w:sz w:val="20"/>
                <w:szCs w:val="20"/>
              </w:rPr>
              <w:t>Leila Naderi, Aysheh Nosrati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42-46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Data Mining: Methods &amp; Utilities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Ehsan Azizi Khadem, Emad Fereshteh Nezhad, Dr. Mohsen Sharifi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47-59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7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QoS-based and Scalable Scheduling of OpenSees Tasks in a Virtual Cloud Computing Environment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Dr. Hadi Salimi, Seyed Emad Fereshteh Nezhad, Dr. Mohsen Sharifi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60-68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A Pattern Recognition Based Approach for Prediction of Protein Drug Interactions Using Neural Networks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Attia Anis, Muhammad Abuzar Fahiem, Muhammad Hassan Rasheed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69-74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Factors Related on Basic Statistical Skills among Students of Business Statistics Courses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Ghasem Rekabdar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75-78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Prevalence of HIV-1 and HIV-2 Antibodies among Secondary School Students in Port Harcourt, Nigeria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000000"/>
                <w:sz w:val="20"/>
                <w:szCs w:val="20"/>
                <w:lang w:val="en-GB"/>
              </w:rPr>
              <w:t>Frank-Peterside N, Okerentugba PO, Akpan HR, Okonko IO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79-83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effectiveness of training classroom management techniques based onAdler-Dreikurs approach for improving Self-efficacy and mental well-being in teachers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222222"/>
                <w:sz w:val="20"/>
                <w:szCs w:val="20"/>
              </w:rPr>
              <w:t>Sakine Eslami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84-90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12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Investigation the relationship between</w:t>
            </w:r>
            <w:r w:rsidRPr="0034030E">
              <w:rPr>
                <w:b/>
                <w:bCs/>
                <w:sz w:val="20"/>
              </w:rPr>
              <w:t>objectifiedcultural capitalof parents</w:t>
            </w:r>
            <w:r w:rsidRPr="0034030E">
              <w:rPr>
                <w:b/>
                <w:bCs/>
                <w:sz w:val="20"/>
                <w:szCs w:val="20"/>
              </w:rPr>
              <w:t>with</w:t>
            </w:r>
            <w:r w:rsidRPr="0034030E">
              <w:rPr>
                <w:b/>
                <w:bCs/>
                <w:sz w:val="20"/>
              </w:rPr>
              <w:t>academic achievement ofhigh school students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Sakine Eslami, Masome Sahrapeyma, Narges Abotalebi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91-96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color w:val="000000"/>
                <w:sz w:val="20"/>
                <w:szCs w:val="20"/>
              </w:rPr>
              <w:t>Modernization of Higher Secondary School Students with Respect To Science and Social Science Background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Dr. M.Y Ganaie, Hafiz Mudasir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97-101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lastRenderedPageBreak/>
              <w:t>14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Ethanol Production from Mahua (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Madhuca indica</w:t>
            </w:r>
            <w:r w:rsidRPr="0034030E">
              <w:rPr>
                <w:b/>
                <w:bCs/>
                <w:sz w:val="20"/>
                <w:szCs w:val="20"/>
              </w:rPr>
              <w:t>J. F. Gmel) Flowers by Soil Bacteria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Tripti Agrawal, Afaque Quraishi, Kishan Lal Tiwari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and Shailesh Kumar Jadhav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102-106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Relation of Orientation and Dimensional Specifications of Window with Building Energy Consumption in Four Different Climates of Kppen Classification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Farshad Kheiri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107-115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relationship between personality characteristics with job skills and quality of work life of high school principals in Zahedan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222222"/>
                <w:sz w:val="20"/>
                <w:szCs w:val="20"/>
              </w:rPr>
              <w:t>Dr. Hossein Jenaabadi, Abdulghader Narouee, Reza Rezaei, Abolfazel Khosropour,</w:t>
            </w:r>
            <w:r w:rsidRPr="0034030E">
              <w:rPr>
                <w:sz w:val="20"/>
                <w:szCs w:val="20"/>
              </w:rPr>
              <w:t>Samira Kyanmanesh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116-123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17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</w:rPr>
              <w:t>Relationship between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learning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strategies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(meta-</w:t>
            </w:r>
            <w:r w:rsidRPr="0034030E">
              <w:rPr>
                <w:b/>
                <w:bCs/>
                <w:sz w:val="20"/>
                <w:szCs w:val="20"/>
              </w:rPr>
              <w:t>cognition)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and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the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malecreativity in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gifted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high school students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in Babol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 w:rsidRPr="0034030E">
              <w:rPr>
                <w:b/>
                <w:bCs/>
                <w:sz w:val="20"/>
              </w:rPr>
              <w:t>city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Masome Sahrapeyma, Sakine Eslami, Narges Abotalebi, Khadije Mosavi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124-128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Challenges to Crop Pests and Livestock Diseases Management in Irrigated African Agroecosystems under a Changing Climate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  <w:lang w:val="it-IT"/>
              </w:rPr>
              <w:t xml:space="preserve">Fahim M. A. </w:t>
            </w:r>
            <w:r w:rsidRPr="0034030E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34030E">
              <w:rPr>
                <w:sz w:val="20"/>
                <w:szCs w:val="20"/>
                <w:lang w:val="it-IT"/>
              </w:rPr>
              <w:t>; Hassanein M. K.</w:t>
            </w:r>
            <w:r w:rsidRPr="0034030E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34030E">
              <w:rPr>
                <w:sz w:val="20"/>
                <w:szCs w:val="20"/>
                <w:lang w:val="it-IT"/>
              </w:rPr>
              <w:t>; Abolmaty S. M.</w:t>
            </w:r>
            <w:r w:rsidRPr="0034030E">
              <w:rPr>
                <w:sz w:val="20"/>
                <w:szCs w:val="20"/>
                <w:vertAlign w:val="superscript"/>
                <w:lang w:val="it-IT"/>
              </w:rPr>
              <w:t xml:space="preserve"> </w:t>
            </w:r>
            <w:r w:rsidRPr="0034030E">
              <w:rPr>
                <w:sz w:val="20"/>
                <w:szCs w:val="20"/>
                <w:lang w:val="it-IT"/>
              </w:rPr>
              <w:t>and Fargalla F. H.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129-138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possible impact of climate change and adaptation options on African livestock: A review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Taqi, M.O.;</w:t>
            </w:r>
            <w:r w:rsidRPr="0034030E">
              <w:rPr>
                <w:sz w:val="20"/>
                <w:szCs w:val="20"/>
                <w:lang w:val="en-GB"/>
              </w:rPr>
              <w:t>M. K. Hassanein; A.A. Khalil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139-145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color w:val="000000"/>
                <w:sz w:val="20"/>
                <w:szCs w:val="20"/>
                <w:lang w:val="en-IN"/>
              </w:rPr>
              <w:t>Career Orientation And Level Of Aspiration Among The Students Of Government And Private Schools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color w:val="000000"/>
                <w:sz w:val="20"/>
                <w:szCs w:val="20"/>
                <w:lang w:val="en-IN"/>
              </w:rPr>
              <w:t>Nighat Basu, Shaista Bilquees, Gulnaz Jabeen and Syed Sajad Hussain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146-154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Review Of The Use Of Microorganisms In Biodegradation Of Crude Oil Spill: Challenges And Prospects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Ikhimiukor, O</w:t>
            </w:r>
            <w:r w:rsidRPr="0034030E">
              <w:rPr>
                <w:sz w:val="20"/>
                <w:szCs w:val="20"/>
                <w:lang w:val="en-GB"/>
              </w:rPr>
              <w:t>dion</w:t>
            </w:r>
            <w:r w:rsidRPr="0034030E">
              <w:rPr>
                <w:sz w:val="20"/>
                <w:szCs w:val="20"/>
              </w:rPr>
              <w:t>O</w:t>
            </w:r>
            <w:r w:rsidRPr="0034030E">
              <w:rPr>
                <w:sz w:val="20"/>
                <w:szCs w:val="20"/>
                <w:lang w:val="en-GB"/>
              </w:rPr>
              <w:t>.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  <w:lang w:val="en-GB"/>
              </w:rPr>
              <w:t>and Nneji, Lotanna, M.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155-163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22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Social and Personal Adjustment of Adolescents- A study of Higher Secondary Students of District Srinagar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Hafiz Mudasir,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 xml:space="preserve"> Dr. M.Y Ganaie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164-171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Some studies on Anisakiasis larvea in some marine fish species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Mahamed A. Hassan, Abd El-Mohsen H. Mohamed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and Hussien A.M. Osman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172-180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Incidence of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Rigidoporus lignosus</w:t>
            </w:r>
            <w:r w:rsidRPr="0034030E">
              <w:rPr>
                <w:b/>
                <w:bCs/>
                <w:sz w:val="20"/>
                <w:szCs w:val="20"/>
              </w:rPr>
              <w:t>(Klotzsch) Imaz of Para rubber in Nigeria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Ogbebor, N. O.</w:t>
            </w:r>
            <w:r w:rsidRPr="0034030E">
              <w:rPr>
                <w:rFonts w:hint="eastAsia"/>
                <w:sz w:val="20"/>
                <w:szCs w:val="20"/>
              </w:rPr>
              <w:t xml:space="preserve">, </w:t>
            </w:r>
            <w:r w:rsidRPr="0034030E">
              <w:rPr>
                <w:sz w:val="20"/>
                <w:szCs w:val="20"/>
              </w:rPr>
              <w:t>Adekunle, A.T</w:t>
            </w:r>
            <w:r w:rsidRPr="0034030E">
              <w:rPr>
                <w:rFonts w:hint="eastAsia"/>
                <w:bCs/>
                <w:sz w:val="20"/>
                <w:szCs w:val="20"/>
              </w:rPr>
              <w:t xml:space="preserve">, </w:t>
            </w:r>
            <w:r w:rsidRPr="0034030E">
              <w:rPr>
                <w:sz w:val="20"/>
                <w:szCs w:val="20"/>
              </w:rPr>
              <w:t>Eghafona, O.N.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and Ogboghodo, A.I.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181-184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Effects of Fat and Cinnamon Feeding on Adiponectin After Rat Injection with Dexamethasone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Mahmoud H. El-Bidawy, Nabil M. Elbahey</w:t>
            </w:r>
            <w:r w:rsidRPr="0034030E">
              <w:rPr>
                <w:sz w:val="20"/>
                <w:szCs w:val="20"/>
                <w:lang w:val="en-CA"/>
              </w:rPr>
              <w:t>,</w:t>
            </w:r>
            <w:r w:rsidRPr="0034030E">
              <w:rPr>
                <w:sz w:val="20"/>
                <w:szCs w:val="20"/>
              </w:rPr>
              <w:t xml:space="preserve"> Mohamed Mahmoud Shaaban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185-189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The Mouth and Gastro-Intestinal Tract of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Pomadasys Jubelini</w:t>
            </w:r>
            <w:r w:rsidRPr="0034030E">
              <w:rPr>
                <w:b/>
                <w:bCs/>
                <w:sz w:val="20"/>
                <w:szCs w:val="20"/>
              </w:rPr>
              <w:t>(Cuvier, 1830) In the New Calabar-Bonny River, Rivers State, Nigeria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Agbugui, M. O.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190-195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lastRenderedPageBreak/>
              <w:t>27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Relationship Of Peasants And Servants With</w:t>
            </w:r>
            <w:r w:rsidRPr="0034030E">
              <w:rPr>
                <w:sz w:val="20"/>
                <w:szCs w:val="20"/>
              </w:rPr>
              <w:t>Samanids</w:t>
            </w:r>
            <w:r w:rsidRPr="0034030E">
              <w:rPr>
                <w:b/>
                <w:bCs/>
                <w:sz w:val="20"/>
                <w:szCs w:val="20"/>
              </w:rPr>
              <w:t>System Of Government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Ezzatollah Khodadadi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196-199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Phenological Features and Life Forms in Alpine Meadows of Kedarnath, Garhwal Himalaya: India</w:t>
            </w:r>
          </w:p>
          <w:p w:rsidR="00502989" w:rsidRPr="0034030E" w:rsidRDefault="00502989" w:rsidP="00CB2249">
            <w:pPr>
              <w:keepNext/>
              <w:snapToGrid w:val="0"/>
              <w:jc w:val="both"/>
              <w:outlineLvl w:val="1"/>
              <w:rPr>
                <w:b/>
                <w:bCs/>
                <w:iCs/>
                <w:sz w:val="20"/>
                <w:szCs w:val="28"/>
              </w:rPr>
            </w:pPr>
            <w:r w:rsidRPr="0034030E">
              <w:rPr>
                <w:iCs/>
                <w:sz w:val="20"/>
                <w:szCs w:val="20"/>
              </w:rPr>
              <w:t>Kusum Pharswan</w:t>
            </w:r>
            <w:r w:rsidRPr="0034030E">
              <w:rPr>
                <w:iCs/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iCs/>
                <w:sz w:val="20"/>
                <w:szCs w:val="20"/>
              </w:rPr>
              <w:t xml:space="preserve"> and J. P. Mehta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200-208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29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  <w:lang w:val="en-GB"/>
              </w:rPr>
              <w:t>Designing and Explaining the Supportive Organization Model in the Country's Red Crescent Society, with an Emphasis on Behavioural Factors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  <w:lang w:val="en-GB"/>
              </w:rPr>
              <w:t>Hasan Alvedari, Tahereh Feizi, Amir Hossein Amirkhani, Zeinab Ali Najafi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209-218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30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Comparative Study of Bioethanol Production from Different Carbohydrate Sources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Shubhra Tiwari, S.K. Jadhav</w:t>
            </w:r>
            <w:r w:rsidRPr="0034030E">
              <w:rPr>
                <w:rFonts w:hint="eastAsia"/>
                <w:sz w:val="20"/>
                <w:szCs w:val="20"/>
              </w:rPr>
              <w:t xml:space="preserve"> </w:t>
            </w:r>
            <w:r w:rsidRPr="0034030E">
              <w:rPr>
                <w:sz w:val="20"/>
                <w:szCs w:val="20"/>
              </w:rPr>
              <w:t>and K.L.Tiwari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219-221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Post-Matric Scholarship Scheme of Social Welfare Department to Other Backward Class Students in Kashmir Province - An Evaluative Study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Dilruba Syed Yatu,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Hafiz Mudasir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222-227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32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Maya Angelous quest for an identity as a female black voice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Leila Naderi, Azita Amelirad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Shiva Amelirad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228-231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33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Impact of Nurse's Depression on Caring Dimensions at Oncology Care Unit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Amal G. Shehata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232-239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Efficacy of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Moringa oleifera</w:t>
            </w:r>
            <w:r w:rsidRPr="0034030E">
              <w:rPr>
                <w:b/>
                <w:bCs/>
                <w:sz w:val="20"/>
                <w:szCs w:val="20"/>
              </w:rPr>
              <w:t>leaf powder against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Callosobruchus maculatus</w:t>
            </w:r>
            <w:r w:rsidRPr="0034030E">
              <w:rPr>
                <w:b/>
                <w:bCs/>
                <w:sz w:val="20"/>
                <w:szCs w:val="20"/>
              </w:rPr>
              <w:t>(F.) (Coleoptera: Chrysomelidae) on stored cowpea (</w:t>
            </w:r>
            <w:r w:rsidRPr="0034030E">
              <w:rPr>
                <w:b/>
                <w:bCs/>
                <w:i/>
                <w:iCs/>
                <w:sz w:val="20"/>
                <w:szCs w:val="20"/>
              </w:rPr>
              <w:t>Vigna unguiculata</w:t>
            </w:r>
            <w:r w:rsidRPr="0034030E">
              <w:rPr>
                <w:b/>
                <w:bCs/>
                <w:sz w:val="20"/>
                <w:szCs w:val="20"/>
              </w:rPr>
              <w:t>L. Walp)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Ojo J. A., Olunloyo A. A.</w:t>
            </w:r>
            <w:r w:rsidRPr="0034030E">
              <w:rPr>
                <w:sz w:val="20"/>
                <w:szCs w:val="20"/>
                <w:vertAlign w:val="superscript"/>
              </w:rPr>
              <w:t xml:space="preserve"> </w:t>
            </w:r>
            <w:r w:rsidRPr="0034030E">
              <w:rPr>
                <w:sz w:val="20"/>
                <w:szCs w:val="20"/>
              </w:rPr>
              <w:t>and Akanni E. O.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240-244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35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  <w:shd w:val="clear" w:color="auto" w:fill="FFFFFF"/>
              </w:rPr>
              <w:t>Analysis on the kinds and Causes of corruption in India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Iqramuddin Malik, Dr. Ashish Singhal, Arun Prakash Singh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245-249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502989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4030E">
              <w:rPr>
                <w:b/>
                <w:sz w:val="20"/>
                <w:szCs w:val="20"/>
              </w:rPr>
              <w:t>36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b/>
                <w:bCs/>
                <w:sz w:val="20"/>
                <w:szCs w:val="20"/>
              </w:rPr>
              <w:t>Human Rights Protection under the Constitution of India and Judicial response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  <w:r w:rsidRPr="0034030E">
              <w:rPr>
                <w:sz w:val="20"/>
                <w:szCs w:val="20"/>
              </w:rPr>
              <w:t>Dr. Ashish Kumar Singhal, Iqramuddin Malik, Arun Prakash Singh</w:t>
            </w:r>
          </w:p>
          <w:p w:rsidR="00502989" w:rsidRPr="0034030E" w:rsidRDefault="00502989" w:rsidP="00CB2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  <w:p w:rsidR="00502989" w:rsidRPr="0034030E" w:rsidRDefault="00502989" w:rsidP="00CB2249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502989" w:rsidRPr="0034030E" w:rsidRDefault="00502989" w:rsidP="00CB2249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30E">
              <w:rPr>
                <w:b/>
                <w:color w:val="000000"/>
                <w:sz w:val="20"/>
                <w:szCs w:val="20"/>
              </w:rPr>
              <w:t>250-254</w:t>
            </w:r>
          </w:p>
          <w:p w:rsidR="00502989" w:rsidRPr="0034030E" w:rsidRDefault="00502989" w:rsidP="00CB2249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2474A5">
      <w:pPr>
        <w:jc w:val="both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92" w:rsidRDefault="00554792" w:rsidP="007F43AF">
      <w:r>
        <w:separator/>
      </w:r>
    </w:p>
  </w:endnote>
  <w:endnote w:type="continuationSeparator" w:id="1">
    <w:p w:rsidR="00554792" w:rsidRDefault="00554792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2030D8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2474A5">
      <w:rPr>
        <w:noProof/>
        <w:sz w:val="20"/>
      </w:rPr>
      <w:t>III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92" w:rsidRDefault="00554792" w:rsidP="007F43AF">
      <w:r>
        <w:separator/>
      </w:r>
    </w:p>
  </w:footnote>
  <w:footnote w:type="continuationSeparator" w:id="1">
    <w:p w:rsidR="00554792" w:rsidRDefault="00554792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3C" w:rsidRPr="00BD3427" w:rsidRDefault="000A383C" w:rsidP="000A383C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BD3427">
      <w:rPr>
        <w:iCs/>
        <w:color w:val="000000"/>
        <w:sz w:val="20"/>
        <w:szCs w:val="20"/>
      </w:rPr>
      <w:t xml:space="preserve">Researcher </w:t>
    </w:r>
    <w:r w:rsidRPr="00BD3427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BD3427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5</w:t>
    </w:r>
    <w:r w:rsidRPr="00BD3427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</w:t>
    </w:r>
    <w:r w:rsidR="007340ED">
      <w:rPr>
        <w:rFonts w:hint="eastAsia"/>
        <w:iCs/>
        <w:sz w:val="20"/>
        <w:szCs w:val="20"/>
      </w:rPr>
      <w:t>2</w:t>
    </w:r>
    <w:r w:rsidRPr="00BD3427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BD3427"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 w:rsidRPr="00BD3427">
      <w:rPr>
        <w:iCs/>
        <w:sz w:val="20"/>
        <w:szCs w:val="20"/>
      </w:rPr>
      <w:t xml:space="preserve">    </w:t>
    </w:r>
    <w:r w:rsidRPr="00BD3427">
      <w:rPr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http://www.sciencepub.net/researcher</w:t>
      </w:r>
    </w:hyperlink>
  </w:p>
  <w:p w:rsidR="000A383C" w:rsidRDefault="000A383C" w:rsidP="000A383C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A1A4D"/>
    <w:rsid w:val="000A383C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030D8"/>
    <w:rsid w:val="00234BD9"/>
    <w:rsid w:val="002474A5"/>
    <w:rsid w:val="002E5F3A"/>
    <w:rsid w:val="003026BB"/>
    <w:rsid w:val="00355C00"/>
    <w:rsid w:val="003600B0"/>
    <w:rsid w:val="0036402B"/>
    <w:rsid w:val="00364802"/>
    <w:rsid w:val="0036529D"/>
    <w:rsid w:val="00373C13"/>
    <w:rsid w:val="003C4520"/>
    <w:rsid w:val="003D5E18"/>
    <w:rsid w:val="003F38E2"/>
    <w:rsid w:val="00405803"/>
    <w:rsid w:val="00423666"/>
    <w:rsid w:val="00454FBE"/>
    <w:rsid w:val="00462A8B"/>
    <w:rsid w:val="00464157"/>
    <w:rsid w:val="00465431"/>
    <w:rsid w:val="0048701C"/>
    <w:rsid w:val="00502989"/>
    <w:rsid w:val="00522D21"/>
    <w:rsid w:val="00526626"/>
    <w:rsid w:val="00552747"/>
    <w:rsid w:val="00554792"/>
    <w:rsid w:val="0057145E"/>
    <w:rsid w:val="005B5CA6"/>
    <w:rsid w:val="00607CCE"/>
    <w:rsid w:val="00642180"/>
    <w:rsid w:val="00656686"/>
    <w:rsid w:val="006D4A4F"/>
    <w:rsid w:val="007340ED"/>
    <w:rsid w:val="007A24E1"/>
    <w:rsid w:val="007B7312"/>
    <w:rsid w:val="007F43AF"/>
    <w:rsid w:val="007F52A5"/>
    <w:rsid w:val="00830E80"/>
    <w:rsid w:val="008312E4"/>
    <w:rsid w:val="00874552"/>
    <w:rsid w:val="00892579"/>
    <w:rsid w:val="008B3DB7"/>
    <w:rsid w:val="008D34E1"/>
    <w:rsid w:val="008E0C81"/>
    <w:rsid w:val="008E73B3"/>
    <w:rsid w:val="00943A3C"/>
    <w:rsid w:val="00971F2F"/>
    <w:rsid w:val="00A30474"/>
    <w:rsid w:val="00AB13C5"/>
    <w:rsid w:val="00AF0CCB"/>
    <w:rsid w:val="00B0043A"/>
    <w:rsid w:val="00B03AB4"/>
    <w:rsid w:val="00B1678F"/>
    <w:rsid w:val="00B21564"/>
    <w:rsid w:val="00B42AB6"/>
    <w:rsid w:val="00B94FDC"/>
    <w:rsid w:val="00BA67F1"/>
    <w:rsid w:val="00BB4874"/>
    <w:rsid w:val="00BE0008"/>
    <w:rsid w:val="00C50CA8"/>
    <w:rsid w:val="00C76EEB"/>
    <w:rsid w:val="00CC1831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4913</Characters>
  <Application>Microsoft Office Word</Application>
  <DocSecurity>0</DocSecurity>
  <Lines>40</Lines>
  <Paragraphs>11</Paragraphs>
  <ScaleCrop>false</ScaleCrop>
  <Company>微软中国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2014-03-08T10:09:00Z</dcterms:created>
  <dcterms:modified xsi:type="dcterms:W3CDTF">2014-03-08T10:15:00Z</dcterms:modified>
</cp:coreProperties>
</file>